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4B" w:rsidRDefault="00F1064B" w:rsidP="00F1064B">
      <w:pPr>
        <w:spacing w:line="240" w:lineRule="atLeast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附件2</w:t>
      </w:r>
    </w:p>
    <w:p w:rsidR="00F1064B" w:rsidRDefault="00F1064B" w:rsidP="00F1064B">
      <w:pPr>
        <w:spacing w:line="640" w:lineRule="exact"/>
        <w:rPr>
          <w:rFonts w:ascii="小标宋" w:eastAsia="小标宋" w:hAnsi="黑体" w:cs="黑体"/>
          <w:bCs/>
          <w:sz w:val="44"/>
          <w:szCs w:val="44"/>
        </w:rPr>
      </w:pPr>
    </w:p>
    <w:p w:rsidR="00F1064B" w:rsidRDefault="00F1064B" w:rsidP="00F1064B">
      <w:pPr>
        <w:spacing w:line="640" w:lineRule="exact"/>
        <w:jc w:val="center"/>
        <w:rPr>
          <w:rFonts w:ascii="小标宋" w:eastAsia="小标宋" w:hAnsi="黑体" w:cs="黑体"/>
          <w:bCs/>
          <w:sz w:val="44"/>
          <w:szCs w:val="44"/>
        </w:rPr>
      </w:pPr>
      <w:r>
        <w:rPr>
          <w:rFonts w:ascii="小标宋" w:eastAsia="小标宋" w:hAnsi="黑体" w:cs="黑体" w:hint="eastAsia"/>
          <w:bCs/>
          <w:sz w:val="44"/>
          <w:szCs w:val="44"/>
        </w:rPr>
        <w:t>2016年江西省引进高层次人才（北京）</w:t>
      </w:r>
    </w:p>
    <w:p w:rsidR="00F1064B" w:rsidRDefault="00F1064B" w:rsidP="00F1064B">
      <w:pPr>
        <w:spacing w:line="640" w:lineRule="exact"/>
        <w:jc w:val="center"/>
        <w:rPr>
          <w:rFonts w:ascii="小标宋" w:eastAsia="小标宋" w:hAnsi="华文中宋"/>
          <w:bCs/>
          <w:sz w:val="44"/>
          <w:szCs w:val="44"/>
        </w:rPr>
      </w:pPr>
      <w:r>
        <w:rPr>
          <w:rFonts w:ascii="小标宋" w:eastAsia="小标宋" w:hAnsi="黑体" w:cs="黑体" w:hint="eastAsia"/>
          <w:bCs/>
          <w:sz w:val="44"/>
          <w:szCs w:val="44"/>
        </w:rPr>
        <w:t>专场招聘会参会单位信息表</w:t>
      </w:r>
    </w:p>
    <w:p w:rsidR="00F1064B" w:rsidRDefault="00F1064B" w:rsidP="00F1064B">
      <w:pPr>
        <w:spacing w:line="240" w:lineRule="exact"/>
        <w:jc w:val="center"/>
        <w:rPr>
          <w:rFonts w:ascii="小标宋" w:eastAsia="小标宋" w:hAnsi="华文中宋"/>
          <w:bCs/>
          <w:sz w:val="44"/>
          <w:szCs w:val="44"/>
        </w:rPr>
      </w:pP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0"/>
        <w:gridCol w:w="2393"/>
        <w:gridCol w:w="751"/>
        <w:gridCol w:w="991"/>
        <w:gridCol w:w="432"/>
        <w:gridCol w:w="2293"/>
      </w:tblGrid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Pr="00684AD5" w:rsidRDefault="00684AD5">
            <w:pPr>
              <w:spacing w:line="240" w:lineRule="atLeast"/>
              <w:jc w:val="center"/>
              <w:rPr>
                <w:rFonts w:ascii="仿宋_GB2312" w:hAnsi="宋体"/>
                <w:sz w:val="24"/>
                <w:szCs w:val="24"/>
              </w:rPr>
            </w:pPr>
            <w:r w:rsidRPr="00684AD5">
              <w:rPr>
                <w:rFonts w:ascii="仿宋_GB2312" w:hAnsi="宋体"/>
                <w:sz w:val="24"/>
                <w:szCs w:val="24"/>
              </w:rPr>
              <w:t>江西省出版集团公司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单位性质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国有企业</w:t>
            </w: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联系地址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Pr="00684AD5" w:rsidRDefault="00684AD5">
            <w:pPr>
              <w:spacing w:line="240" w:lineRule="atLeast"/>
              <w:jc w:val="center"/>
              <w:rPr>
                <w:rFonts w:ascii="仿宋_GB2312" w:hAnsi="宋体"/>
                <w:sz w:val="24"/>
                <w:szCs w:val="24"/>
              </w:rPr>
            </w:pPr>
            <w:r w:rsidRPr="00684AD5">
              <w:rPr>
                <w:rFonts w:ascii="仿宋_GB2312" w:hAnsi="宋体"/>
                <w:sz w:val="24"/>
                <w:szCs w:val="24"/>
              </w:rPr>
              <w:t>南昌市</w:t>
            </w:r>
            <w:proofErr w:type="gramStart"/>
            <w:r w:rsidRPr="00684AD5">
              <w:rPr>
                <w:rFonts w:ascii="仿宋_GB2312" w:hAnsi="宋体"/>
                <w:sz w:val="24"/>
                <w:szCs w:val="24"/>
              </w:rPr>
              <w:t>红谷滩</w:t>
            </w:r>
            <w:proofErr w:type="gramEnd"/>
            <w:r w:rsidRPr="00684AD5">
              <w:rPr>
                <w:rFonts w:ascii="仿宋_GB2312" w:hAnsi="宋体"/>
                <w:sz w:val="24"/>
                <w:szCs w:val="24"/>
              </w:rPr>
              <w:t>新区绿茵路</w:t>
            </w:r>
            <w:r w:rsidRPr="00684AD5">
              <w:rPr>
                <w:rFonts w:ascii="仿宋_GB2312" w:hAnsi="宋体" w:hint="eastAsia"/>
                <w:sz w:val="24"/>
                <w:szCs w:val="24"/>
              </w:rPr>
              <w:t>129号联</w:t>
            </w:r>
            <w:proofErr w:type="gramStart"/>
            <w:r w:rsidRPr="00684AD5">
              <w:rPr>
                <w:rFonts w:ascii="仿宋_GB2312" w:hAnsi="宋体" w:hint="eastAsia"/>
                <w:sz w:val="24"/>
                <w:szCs w:val="24"/>
              </w:rPr>
              <w:t>发广场</w:t>
            </w:r>
            <w:proofErr w:type="gramEnd"/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proofErr w:type="gramStart"/>
            <w:r>
              <w:rPr>
                <w:rFonts w:ascii="仿宋_GB2312" w:hAnsi="宋体" w:hint="eastAsia"/>
                <w:sz w:val="28"/>
                <w:szCs w:val="28"/>
              </w:rPr>
              <w:t>邮</w:t>
            </w:r>
            <w:proofErr w:type="gramEnd"/>
            <w:r>
              <w:rPr>
                <w:rFonts w:ascii="仿宋_GB2312" w:hAnsi="宋体" w:hint="eastAsia"/>
                <w:sz w:val="28"/>
                <w:szCs w:val="28"/>
              </w:rPr>
              <w:t xml:space="preserve">  编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684AD5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330038</w:t>
            </w: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684AD5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李明娜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办公电话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684AD5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86895385</w:t>
            </w: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手  机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684AD5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13576110828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Pr="00684AD5" w:rsidRDefault="00CB05D1">
            <w:pPr>
              <w:spacing w:line="240" w:lineRule="atLeas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l</w:t>
            </w:r>
            <w:r w:rsidRPr="00CB05D1">
              <w:rPr>
                <w:rFonts w:ascii="仿宋_GB2312" w:hAnsi="宋体" w:hint="eastAsia"/>
                <w:sz w:val="21"/>
                <w:szCs w:val="21"/>
              </w:rPr>
              <w:t>i</w:t>
            </w:r>
            <w:r w:rsidR="00684AD5" w:rsidRPr="00CB05D1">
              <w:rPr>
                <w:rFonts w:ascii="仿宋_GB2312" w:hAnsi="宋体" w:hint="eastAsia"/>
                <w:sz w:val="21"/>
                <w:szCs w:val="21"/>
              </w:rPr>
              <w:t>mingnash</w:t>
            </w:r>
            <w:r w:rsidRPr="00CB05D1">
              <w:rPr>
                <w:rFonts w:ascii="仿宋_GB2312" w:hAnsi="宋体" w:hint="eastAsia"/>
                <w:sz w:val="21"/>
                <w:szCs w:val="21"/>
              </w:rPr>
              <w:t>98</w:t>
            </w:r>
            <w:r w:rsidR="00684AD5" w:rsidRPr="00CB05D1">
              <w:rPr>
                <w:rFonts w:ascii="仿宋_GB2312" w:hAnsi="宋体" w:hint="eastAsia"/>
                <w:sz w:val="21"/>
                <w:szCs w:val="21"/>
              </w:rPr>
              <w:t>@163.com</w:t>
            </w:r>
          </w:p>
        </w:tc>
      </w:tr>
      <w:tr w:rsidR="00F1064B" w:rsidTr="00F1064B">
        <w:trPr>
          <w:trHeight w:val="3817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4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单位简介</w:t>
            </w:r>
          </w:p>
          <w:p w:rsidR="00F1064B" w:rsidRDefault="00F1064B">
            <w:pPr>
              <w:spacing w:line="4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（限150字）</w:t>
            </w:r>
          </w:p>
        </w:tc>
        <w:tc>
          <w:tcPr>
            <w:tcW w:w="6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55" w:rsidRPr="006457EA" w:rsidRDefault="00BD1055" w:rsidP="00BD1055">
            <w:pPr>
              <w:spacing w:line="500" w:lineRule="exact"/>
              <w:ind w:firstLineChars="200" w:firstLine="456"/>
              <w:rPr>
                <w:rFonts w:ascii="仿宋_GB2312"/>
                <w:spacing w:val="-4"/>
                <w:sz w:val="24"/>
                <w:szCs w:val="24"/>
              </w:rPr>
            </w:pPr>
            <w:r w:rsidRPr="006457EA">
              <w:rPr>
                <w:rFonts w:ascii="仿宋_GB2312" w:hint="eastAsia"/>
                <w:spacing w:val="-4"/>
                <w:sz w:val="24"/>
                <w:szCs w:val="24"/>
              </w:rPr>
              <w:t>江西</w:t>
            </w:r>
            <w:r>
              <w:rPr>
                <w:rFonts w:ascii="仿宋_GB2312" w:hint="eastAsia"/>
                <w:spacing w:val="-4"/>
                <w:sz w:val="24"/>
                <w:szCs w:val="24"/>
              </w:rPr>
              <w:t>省</w:t>
            </w:r>
            <w:r w:rsidRPr="006457EA">
              <w:rPr>
                <w:rFonts w:ascii="仿宋_GB2312" w:hint="eastAsia"/>
                <w:spacing w:val="-4"/>
                <w:sz w:val="24"/>
                <w:szCs w:val="24"/>
              </w:rPr>
              <w:t>出版集团</w:t>
            </w:r>
            <w:r>
              <w:rPr>
                <w:rFonts w:ascii="仿宋_GB2312" w:hint="eastAsia"/>
                <w:spacing w:val="-4"/>
                <w:sz w:val="24"/>
                <w:szCs w:val="24"/>
              </w:rPr>
              <w:t>公司</w:t>
            </w:r>
            <w:r w:rsidRPr="006457EA">
              <w:rPr>
                <w:rFonts w:ascii="仿宋_GB2312" w:hint="eastAsia"/>
                <w:spacing w:val="-4"/>
                <w:sz w:val="24"/>
                <w:szCs w:val="24"/>
              </w:rPr>
              <w:t>是江西省属国有大型出版传媒企业，旗下有上市公司中文天地出版传媒</w:t>
            </w:r>
            <w:r w:rsidRPr="006457EA">
              <w:rPr>
                <w:rFonts w:ascii="仿宋_GB2312" w:hint="eastAsia"/>
                <w:sz w:val="24"/>
                <w:szCs w:val="24"/>
              </w:rPr>
              <w:t>股份有限公司（股票简称“中文传媒”，股票代码“600373”），以及华章天地传媒投资有限公司和华章文化置业公司</w:t>
            </w:r>
            <w:r w:rsidRPr="006457EA">
              <w:rPr>
                <w:rFonts w:ascii="仿宋_GB2312" w:hint="eastAsia"/>
                <w:spacing w:val="-4"/>
                <w:sz w:val="24"/>
                <w:szCs w:val="24"/>
              </w:rPr>
              <w:t>，拥有190多家成员单位，总资产、营业收入双超百亿元，员工逾万名，连续八届入选“中国文化企业30强”，综合实力稳居全国地方出版集团前列。</w:t>
            </w:r>
          </w:p>
          <w:p w:rsidR="00F1064B" w:rsidRPr="00BD1055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岗位名称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条件要求（专业、学历、学位、职称等）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需求人数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4B" w:rsidRDefault="00F1064B">
            <w:pPr>
              <w:spacing w:line="50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工作生活待遇</w:t>
            </w: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编辑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书法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编辑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美术史论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011F8A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1064B" w:rsidTr="00F1064B">
        <w:trPr>
          <w:trHeight w:val="585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4B" w:rsidRDefault="00F1064B"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</w:tbl>
    <w:p w:rsidR="00F1064B" w:rsidRDefault="00F1064B" w:rsidP="00F1064B">
      <w:pPr>
        <w:widowControl/>
        <w:jc w:val="left"/>
        <w:sectPr w:rsidR="00F1064B">
          <w:pgSz w:w="11906" w:h="16838"/>
          <w:pgMar w:top="2098" w:right="1474" w:bottom="1985" w:left="1588" w:header="851" w:footer="992" w:gutter="0"/>
          <w:cols w:space="720"/>
          <w:docGrid w:type="linesAndChars" w:linePitch="579" w:charSpace="-849"/>
        </w:sectPr>
      </w:pPr>
    </w:p>
    <w:p w:rsidR="00F1064B" w:rsidRDefault="00F1064B" w:rsidP="00F1064B">
      <w:bookmarkStart w:id="0" w:name="DocInfoPub"/>
      <w:bookmarkEnd w:id="0"/>
    </w:p>
    <w:p w:rsidR="000E1FE9" w:rsidRDefault="000E1FE9"/>
    <w:sectPr w:rsidR="000E1FE9" w:rsidSect="000E1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4A9" w:rsidRDefault="00FF74A9" w:rsidP="00684AD5">
      <w:r>
        <w:separator/>
      </w:r>
    </w:p>
  </w:endnote>
  <w:endnote w:type="continuationSeparator" w:id="0">
    <w:p w:rsidR="00FF74A9" w:rsidRDefault="00FF74A9" w:rsidP="0068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4A9" w:rsidRDefault="00FF74A9" w:rsidP="00684AD5">
      <w:r>
        <w:separator/>
      </w:r>
    </w:p>
  </w:footnote>
  <w:footnote w:type="continuationSeparator" w:id="0">
    <w:p w:rsidR="00FF74A9" w:rsidRDefault="00FF74A9" w:rsidP="00684A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064B"/>
    <w:rsid w:val="00011F8A"/>
    <w:rsid w:val="0007079F"/>
    <w:rsid w:val="000E1FE9"/>
    <w:rsid w:val="001832DD"/>
    <w:rsid w:val="002E1E3A"/>
    <w:rsid w:val="00684AD5"/>
    <w:rsid w:val="008C6620"/>
    <w:rsid w:val="00BD1055"/>
    <w:rsid w:val="00C14787"/>
    <w:rsid w:val="00CB05D1"/>
    <w:rsid w:val="00E741B5"/>
    <w:rsid w:val="00E834FC"/>
    <w:rsid w:val="00F1064B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4B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4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4AD5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4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4AD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2016-10-14T08:03:00Z</dcterms:created>
  <dcterms:modified xsi:type="dcterms:W3CDTF">2016-10-18T02:07:00Z</dcterms:modified>
</cp:coreProperties>
</file>